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60" w:line="240" w:lineRule="auto"/>
        <w:ind w:left="0" w:right="0" w:firstLine="0"/>
        <w:jc w:val="left"/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529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lay" w:cs="Play" w:eastAsia="Play" w:hAnsi="Play"/>
          <w:b w:val="0"/>
          <w:bCs w:val="0"/>
          <w:i w:val="0"/>
          <w:iCs w:val="0"/>
          <w:smallCaps w:val="0"/>
          <w:strike w:val="0"/>
          <w:color w:val="00529b"/>
          <w:sz w:val="24"/>
          <w:szCs w:val="24"/>
          <w:u w:val="none"/>
          <w:shd w:fill="auto" w:val="clear"/>
          <w:vertAlign w:val="baseline"/>
          <w:rtl w:val="0"/>
        </w:rPr>
        <w:t xml:space="preserve">Criterios de calificación y ponderación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240" w:before="480" w:line="259" w:lineRule="auto"/>
        <w:ind w:left="0" w:right="0" w:firstLine="0"/>
        <w:jc w:val="both"/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Identificación</w:t>
      </w:r>
    </w:p>
    <w:tbl>
      <w:tblPr>
        <w:tblStyle w:val="Table1"/>
        <w:tblW w:w="13619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80"/>
      </w:tblPr>
      <w:tblGrid>
        <w:gridCol w:w="1921"/>
        <w:gridCol w:w="1920"/>
        <w:gridCol w:w="4889"/>
        <w:gridCol w:w="4889"/>
        <w:tblGridChange w:id="0">
          <w:tblGrid>
            <w:gridCol w:w="1921"/>
            <w:gridCol w:w="1920"/>
            <w:gridCol w:w="4889"/>
            <w:gridCol w:w="4889"/>
          </w:tblGrid>
        </w:tblGridChange>
      </w:tblGrid>
      <w:tr>
        <w:trPr>
          <w:cantSplit w:val="0"/>
          <w:tblHeader w:val="0"/>
        </w:trPr>
        <w:tc>
          <w:tcPr>
            <w:tcMar>
              <w:top w:w="57.0" w:type="dxa"/>
              <w:left w:w="113.0" w:type="dxa"/>
              <w:right w:w="113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Organización</w:t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Presencial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</w:t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FPB101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Denominación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Servicios administrativos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Grado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Nivel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Formación Profesional Básica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Módulo profesional</w:t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Código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3001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Denominación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Tratamiento informático de datos</w:t>
            </w:r>
          </w:p>
        </w:tc>
        <w:tc>
          <w:tcPr>
            <w:tcMar>
              <w:top w:w="57.0" w:type="dxa"/>
              <w:left w:w="113.0" w:type="dxa"/>
              <w:right w:w="113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left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240" w:before="480" w:line="259" w:lineRule="auto"/>
        <w:ind w:left="0" w:right="0" w:firstLine="0"/>
        <w:jc w:val="both"/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4.7.1. Criterios de calificación</w:t>
      </w:r>
    </w:p>
    <w:p w:rsidR="00000000" w:rsidDel="00000000" w:rsidP="00000000" w:rsidRDefault="00000000" w:rsidRPr="00000000" w14:paraId="00000021">
      <w:pPr>
        <w:spacing w:line="360" w:lineRule="auto"/>
        <w:rPr/>
      </w:pPr>
      <w:r w:rsidDel="00000000" w:rsidR="00000000" w:rsidRPr="00000000">
        <w:rPr>
          <w:rtl w:val="0"/>
        </w:rPr>
        <w:t xml:space="preserve">La calificación del módulo profesional se calculará a partir de los siguientes criterios de calificación: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67" w:right="0" w:hanging="283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módulo profesional se considerará superado cuando se obtenga una calificación igual o superior a 5 puntos sobre 10.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67" w:right="0" w:hanging="283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calificación final se obtendrá mediante un proceso jerárquico: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Criterios de evaluación (CE): cada CE se calificará a partir de de la media ponderada de las calificaciones obtenidas en los distintos instrumentos de calificación.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Resultados de aprendizaje (RA): la calificación de cada RA se calculará como la media ponderada de las calificaciones de sus criterios de evaluación, aplicando las ponderaciones definidas en el apartado 4.7.2.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Calificación final del módulo profesional se obtendrá como la media ponderada de las calificaciones de los RA, según las ponderaciones establecidas en el apartado 4.7.2.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67" w:right="0" w:hanging="283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 RA se considerará superado cuando alcance una calificación igual o superior a 5 puntos sobre 10.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67" w:right="0" w:hanging="283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poder aplicar la compensación entre RA, el alumnado deberá alcanzar en cada uno de ellos una calificación mínima de 4 puntos sobre 10.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567" w:right="0" w:hanging="283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calificación final del módulo profesional  se expresará en valores enteros del 1 al 10, sin decimales, aplicando las siguientes reglas: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la calificación es igual o superior a 5, se redondeará al número entero más próximo.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b) Si es inferior a 5, se truncará al número entero inferior más próximo.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851" w:right="0" w:hanging="284"/>
        <w:jc w:val="both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c) Si el resultado es inferior a 1, se asignará una calificación de 1.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1"/>
        <w:widowControl w:val="1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240" w:before="480" w:line="259" w:lineRule="auto"/>
        <w:ind w:left="0" w:right="0" w:firstLine="0"/>
        <w:jc w:val="both"/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 Bold" w:cs="Aptos Bold" w:eastAsia="Aptos Bold" w:hAnsi="Aptos Bold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4.7.2</w:t>
        <w:tab/>
        <w:t xml:space="preserve">Ponderación de los resultados de aprendizaje y de los criterios de evaluación</w:t>
      </w:r>
    </w:p>
    <w:p w:rsidR="00000000" w:rsidDel="00000000" w:rsidP="00000000" w:rsidRDefault="00000000" w:rsidRPr="00000000" w14:paraId="0000002F">
      <w:pPr>
        <w:keepNext w:val="1"/>
        <w:rPr/>
      </w:pPr>
      <w:r w:rsidDel="00000000" w:rsidR="00000000" w:rsidRPr="00000000">
        <w:rPr>
          <w:rtl w:val="0"/>
        </w:rPr>
        <w:t xml:space="preserve">La calificación del módulo profesional se calculará considerando la siguiente ponderación de resultados de aprendizaje y criterios de evaluación:</w:t>
      </w:r>
    </w:p>
    <w:tbl>
      <w:tblPr>
        <w:tblStyle w:val="Table2"/>
        <w:tblW w:w="7754.0" w:type="dxa"/>
        <w:jc w:val="left"/>
        <w:tblInd w:w="-57.0" w:type="dxa"/>
        <w:tblLayout w:type="fixed"/>
        <w:tblLook w:val="0400"/>
      </w:tblPr>
      <w:tblGrid>
        <w:gridCol w:w="775"/>
        <w:gridCol w:w="1407"/>
        <w:gridCol w:w="778"/>
        <w:gridCol w:w="914"/>
        <w:gridCol w:w="775"/>
        <w:gridCol w:w="1405"/>
        <w:gridCol w:w="787"/>
        <w:gridCol w:w="913"/>
        <w:tblGridChange w:id="0">
          <w:tblGrid>
            <w:gridCol w:w="775"/>
            <w:gridCol w:w="1407"/>
            <w:gridCol w:w="778"/>
            <w:gridCol w:w="914"/>
            <w:gridCol w:w="775"/>
            <w:gridCol w:w="1405"/>
            <w:gridCol w:w="787"/>
            <w:gridCol w:w="913"/>
          </w:tblGrid>
        </w:tblGridChange>
      </w:tblGrid>
      <w:tr>
        <w:trPr>
          <w:cantSplit w:val="0"/>
          <w:trHeight w:val="372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1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2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3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 4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11,11%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11,11%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11,11%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11,11%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 Bold" w:cs="Aptos Bold" w:eastAsia="Aptos Bold" w:hAnsi="Aptos Bold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4.b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4.c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4.d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</w:tr>
      <w:tr>
        <w:trPr>
          <w:cantSplit w:val="0"/>
          <w:trHeight w:val="35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4.f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14.28%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4.g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4.h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</w:tr>
      <w:tr>
        <w:trPr>
          <w:cantSplit w:val="0"/>
          <w:trHeight w:val="37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1.j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2.j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3.j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4.j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f2f2f2" w:val="clear"/>
            <w:tcMar>
              <w:top w:w="113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center"/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ptos" w:cs="Aptos" w:eastAsia="Aptos" w:hAnsi="Apto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10%</w:t>
            </w:r>
          </w:p>
        </w:tc>
      </w:tr>
    </w:tbl>
    <w:p w:rsidR="00000000" w:rsidDel="00000000" w:rsidP="00000000" w:rsidRDefault="00000000" w:rsidRPr="00000000" w14:paraId="00000098">
      <w:pPr>
        <w:keepNext w:val="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8" w:top="1418" w:left="1701" w:right="1701" w:header="39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ptos Bold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747474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747474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747474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tabs>
        <w:tab w:val="center" w:leader="none" w:pos="4252"/>
        <w:tab w:val="right" w:leader="none" w:pos="8504"/>
      </w:tabs>
      <w:spacing w:after="0" w:line="240" w:lineRule="auto"/>
      <w:ind w:left="4253" w:firstLine="0"/>
      <w:jc w:val="right"/>
      <w:rPr>
        <w:rFonts w:ascii="Arial" w:cs="Arial" w:eastAsia="Arial" w:hAnsi="Arial"/>
        <w:b w:val="1"/>
        <w:bCs w:val="1"/>
        <w:color w:val="00669c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669c"/>
        <w:sz w:val="20"/>
        <w:szCs w:val="20"/>
        <w:rtl w:val="0"/>
      </w:rPr>
      <w:t xml:space="preserve">Profesor: Jorge José Miguel Aso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85732</wp:posOffset>
          </wp:positionH>
          <wp:positionV relativeFrom="paragraph">
            <wp:posOffset>-85719</wp:posOffset>
          </wp:positionV>
          <wp:extent cx="1246568" cy="723583"/>
          <wp:effectExtent b="0" l="0" r="0" t="0"/>
          <wp:wrapNone/>
          <wp:docPr id="135156516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089" l="0" r="49134" t="25511"/>
                  <a:stretch>
                    <a:fillRect/>
                  </a:stretch>
                </pic:blipFill>
                <pic:spPr>
                  <a:xfrm>
                    <a:off x="0" y="0"/>
                    <a:ext cx="1246568" cy="72358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A">
    <w:pPr>
      <w:tabs>
        <w:tab w:val="right" w:leader="none" w:pos="8504"/>
      </w:tabs>
      <w:spacing w:after="0" w:line="240" w:lineRule="auto"/>
      <w:ind w:left="2976.377952755906" w:firstLine="0"/>
      <w:jc w:val="right"/>
      <w:rPr>
        <w:b w:val="1"/>
        <w:bCs w:val="1"/>
        <w:color w:val="00669c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669c"/>
        <w:sz w:val="20"/>
        <w:szCs w:val="20"/>
        <w:rtl w:val="0"/>
      </w:rPr>
      <w:t xml:space="preserve">Módulo: Tratamiento Informático de datos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567" w:hanging="283"/>
      </w:pPr>
      <w:rPr/>
    </w:lvl>
    <w:lvl w:ilvl="1">
      <w:start w:val="1"/>
      <w:numFmt w:val="lowerLetter"/>
      <w:lvlText w:val="%2)"/>
      <w:lvlJc w:val="left"/>
      <w:pPr>
        <w:ind w:left="851" w:hanging="284"/>
      </w:pPr>
      <w:rPr/>
    </w:lvl>
    <w:lvl w:ilvl="2">
      <w:start w:val="1"/>
      <w:numFmt w:val="lowerRoman"/>
      <w:lvlText w:val="%3)"/>
      <w:lvlJc w:val="left"/>
      <w:pPr>
        <w:ind w:left="1134" w:hanging="282.9999999999999"/>
      </w:pPr>
      <w:rPr/>
    </w:lvl>
    <w:lvl w:ilvl="3">
      <w:start w:val="1"/>
      <w:numFmt w:val="decimal"/>
      <w:lvlText w:val="(%4)"/>
      <w:lvlJc w:val="left"/>
      <w:pPr>
        <w:ind w:left="1418" w:hanging="284"/>
      </w:pPr>
      <w:rPr/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"/>
      </w:rPr>
    </w:rPrDefault>
    <w:pPrDefault>
      <w:pPr>
        <w:spacing w:after="160" w:line="259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Lines w:val="1"/>
      <w:spacing w:after="240" w:before="480" w:lineRule="auto"/>
    </w:pPr>
    <w:rPr>
      <w:rFonts w:ascii="Play" w:cs="Play" w:eastAsia="Play" w:hAnsi="Play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rFonts w:ascii="Play" w:cs="Play" w:eastAsia="Play" w:hAnsi="Play"/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Rule="auto"/>
    </w:pPr>
    <w:rPr>
      <w:b w:val="1"/>
      <w:bCs w:val="1"/>
    </w:rPr>
  </w:style>
  <w:style w:type="paragraph" w:styleId="Heading4">
    <w:name w:val="heading 4"/>
    <w:basedOn w:val="Normal"/>
    <w:next w:val="Normal"/>
    <w:pPr>
      <w:spacing w:after="60" w:before="120" w:lineRule="auto"/>
    </w:pPr>
    <w:rPr>
      <w:i w:val="1"/>
      <w:i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E90AE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E90AE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E90AE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E6867"/>
    <w:rPr>
      <w:rFonts w:asciiTheme="majorHAnsi" w:cstheme="majorBidi" w:eastAsiaTheme="majorEastAsia" w:hAnsiTheme="majorHAnsi"/>
      <w:b w:val="1"/>
      <w:bCs w:val="1"/>
      <w:sz w:val="28"/>
      <w:szCs w:val="40"/>
    </w:rPr>
  </w:style>
  <w:style w:type="character" w:styleId="Ttulo2Car" w:customStyle="1">
    <w:name w:val="Título 2 Car"/>
    <w:basedOn w:val="Fuentedeprrafopredeter"/>
    <w:link w:val="Ttulo2"/>
    <w:uiPriority w:val="9"/>
    <w:rsid w:val="008E6867"/>
    <w:rPr>
      <w:rFonts w:asciiTheme="majorHAnsi" w:cstheme="majorBidi" w:eastAsiaTheme="majorEastAsia" w:hAnsiTheme="majorHAnsi"/>
      <w:b w:val="1"/>
      <w:bCs w:val="1"/>
      <w:sz w:val="28"/>
      <w:szCs w:val="28"/>
    </w:rPr>
  </w:style>
  <w:style w:type="character" w:styleId="Ttulo3Car" w:customStyle="1">
    <w:name w:val="Título 3 Car"/>
    <w:basedOn w:val="Fuentedeprrafopredeter"/>
    <w:link w:val="Ttulo3"/>
    <w:uiPriority w:val="9"/>
    <w:rsid w:val="008E6867"/>
    <w:rPr>
      <w:rFonts w:cstheme="majorBidi" w:eastAsiaTheme="majorEastAsia"/>
      <w:b w:val="1"/>
      <w:bCs w:val="1"/>
    </w:rPr>
  </w:style>
  <w:style w:type="character" w:styleId="Ttulo4Car" w:customStyle="1">
    <w:name w:val="Título 4 Car"/>
    <w:basedOn w:val="Fuentedeprrafopredeter"/>
    <w:link w:val="Ttulo4"/>
    <w:uiPriority w:val="9"/>
    <w:rsid w:val="008E6867"/>
    <w:rPr>
      <w:i w:val="1"/>
      <w:iCs w:val="1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E90AEA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E90AE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E90AEA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E90AE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E90AEA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E90AE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E90AE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E90AE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E90AEA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C05240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E90AEA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E90AE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90AEA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E90AEA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FE1ECB"/>
    <w:pPr>
      <w:tabs>
        <w:tab w:val="center" w:pos="4252"/>
        <w:tab w:val="right" w:pos="8504"/>
      </w:tabs>
      <w:spacing w:after="120" w:line="240" w:lineRule="auto"/>
      <w:ind w:left="3686"/>
      <w:jc w:val="right"/>
    </w:pPr>
    <w:rPr>
      <w:color w:val="808080"/>
      <w:sz w:val="20"/>
    </w:rPr>
  </w:style>
  <w:style w:type="character" w:styleId="EncabezadoCar" w:customStyle="1">
    <w:name w:val="Encabezado Car"/>
    <w:basedOn w:val="Fuentedeprrafopredeter"/>
    <w:link w:val="Encabezado"/>
    <w:uiPriority w:val="99"/>
    <w:rsid w:val="00FE1ECB"/>
    <w:rPr>
      <w:color w:val="808080"/>
      <w:sz w:val="20"/>
    </w:rPr>
  </w:style>
  <w:style w:type="paragraph" w:styleId="Piedepgina">
    <w:name w:val="footer"/>
    <w:basedOn w:val="Normal"/>
    <w:link w:val="PiedepginaCar"/>
    <w:uiPriority w:val="99"/>
    <w:unhideWhenUsed w:val="1"/>
    <w:rsid w:val="00FA0785"/>
    <w:pPr>
      <w:tabs>
        <w:tab w:val="center" w:pos="4252"/>
        <w:tab w:val="right" w:pos="8504"/>
      </w:tabs>
      <w:spacing w:after="0" w:line="240" w:lineRule="auto"/>
      <w:jc w:val="center"/>
    </w:pPr>
    <w:rPr>
      <w:color w:val="747474"/>
      <w:sz w:val="18"/>
    </w:rPr>
  </w:style>
  <w:style w:type="character" w:styleId="PiedepginaCar" w:customStyle="1">
    <w:name w:val="Pie de página Car"/>
    <w:basedOn w:val="Fuentedeprrafopredeter"/>
    <w:link w:val="Piedepgina"/>
    <w:uiPriority w:val="99"/>
    <w:rsid w:val="00FA0785"/>
    <w:rPr>
      <w:color w:val="747474"/>
      <w:sz w:val="18"/>
    </w:rPr>
  </w:style>
  <w:style w:type="table" w:styleId="Tablaconcuadrcula">
    <w:name w:val="Table Grid"/>
    <w:basedOn w:val="Tablanormal"/>
    <w:uiPriority w:val="39"/>
    <w:rsid w:val="005D0DF8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abla-Contenido" w:customStyle="1">
    <w:name w:val="Tabla - Contenido"/>
    <w:basedOn w:val="Normal"/>
    <w:link w:val="Tabla-ContenidoCar"/>
    <w:qFormat w:val="1"/>
    <w:rsid w:val="003626D4"/>
    <w:pPr>
      <w:spacing w:after="120" w:line="240" w:lineRule="auto"/>
    </w:pPr>
    <w:rPr>
      <w:sz w:val="20"/>
    </w:rPr>
  </w:style>
  <w:style w:type="character" w:styleId="Tabla-ContenidoCar" w:customStyle="1">
    <w:name w:val="Tabla - Contenido Car"/>
    <w:basedOn w:val="Fuentedeprrafopredeter"/>
    <w:link w:val="Tabla-Contenido"/>
    <w:rsid w:val="003626D4"/>
    <w:rPr>
      <w:sz w:val="20"/>
    </w:rPr>
  </w:style>
  <w:style w:type="paragraph" w:styleId="Tabla-Encabezado" w:customStyle="1">
    <w:name w:val="Tabla - Encabezado"/>
    <w:basedOn w:val="Normal"/>
    <w:link w:val="Tabla-EncabezadoCar"/>
    <w:qFormat w:val="1"/>
    <w:rsid w:val="003626D4"/>
    <w:pPr>
      <w:spacing w:after="120" w:line="240" w:lineRule="auto"/>
    </w:pPr>
    <w:rPr>
      <w:rFonts w:ascii="Aptos Bold" w:hAnsi="Aptos Bold"/>
      <w:b w:val="1"/>
      <w:bCs w:val="1"/>
      <w:sz w:val="20"/>
    </w:rPr>
  </w:style>
  <w:style w:type="character" w:styleId="Tabla-EncabezadoCar" w:customStyle="1">
    <w:name w:val="Tabla - Encabezado Car"/>
    <w:basedOn w:val="Fuentedeprrafopredeter"/>
    <w:link w:val="Tabla-Encabezado"/>
    <w:rsid w:val="003626D4"/>
    <w:rPr>
      <w:rFonts w:ascii="Aptos Bold" w:hAnsi="Aptos Bold"/>
      <w:b w:val="1"/>
      <w:bCs w:val="1"/>
      <w:sz w:val="20"/>
    </w:rPr>
  </w:style>
  <w:style w:type="paragraph" w:styleId="Curso-Ttulo" w:customStyle="1">
    <w:name w:val="Curso - Título"/>
    <w:basedOn w:val="Normal"/>
    <w:link w:val="Curso-TtuloCar"/>
    <w:qFormat w:val="1"/>
    <w:rsid w:val="00FA0785"/>
    <w:pPr>
      <w:spacing w:after="120" w:before="240" w:line="240" w:lineRule="auto"/>
      <w:jc w:val="center"/>
    </w:pPr>
    <w:rPr>
      <w:rFonts w:ascii="Aptos SemiBold" w:hAnsi="Aptos SemiBold"/>
      <w:b w:val="1"/>
      <w:bCs w:val="1"/>
      <w:color w:val="00529b"/>
      <w:sz w:val="28"/>
      <w:szCs w:val="28"/>
    </w:rPr>
  </w:style>
  <w:style w:type="character" w:styleId="Curso-TtuloCar" w:customStyle="1">
    <w:name w:val="Curso - Título Car"/>
    <w:basedOn w:val="Fuentedeprrafopredeter"/>
    <w:link w:val="Curso-Ttulo"/>
    <w:rsid w:val="00FA0785"/>
    <w:rPr>
      <w:rFonts w:ascii="Aptos SemiBold" w:hAnsi="Aptos SemiBold"/>
      <w:b w:val="1"/>
      <w:bCs w:val="1"/>
      <w:color w:val="00529b"/>
      <w:sz w:val="28"/>
      <w:szCs w:val="28"/>
    </w:rPr>
  </w:style>
  <w:style w:type="paragraph" w:styleId="Apartado" w:customStyle="1">
    <w:name w:val="Apartado"/>
    <w:basedOn w:val="Normal"/>
    <w:next w:val="Normal"/>
    <w:link w:val="ApartadoCar"/>
    <w:qFormat w:val="1"/>
    <w:rsid w:val="000D2663"/>
    <w:pPr>
      <w:pBdr>
        <w:bottom w:color="auto" w:space="1" w:sz="4" w:val="single"/>
      </w:pBdr>
      <w:spacing w:after="240" w:before="480"/>
    </w:pPr>
    <w:rPr>
      <w:rFonts w:ascii="Aptos Bold" w:hAnsi="Aptos Bold"/>
      <w:bCs w:val="1"/>
    </w:rPr>
  </w:style>
  <w:style w:type="character" w:styleId="ApartadoCar" w:customStyle="1">
    <w:name w:val="Apartado Car"/>
    <w:basedOn w:val="Fuentedeprrafopredeter"/>
    <w:link w:val="Apartado"/>
    <w:rsid w:val="000D2663"/>
    <w:rPr>
      <w:rFonts w:ascii="Aptos Bold" w:hAnsi="Aptos Bold"/>
      <w:bCs w:val="1"/>
    </w:rPr>
  </w:style>
  <w:style w:type="character" w:styleId="Hipervnculo">
    <w:name w:val="Hyperlink"/>
    <w:basedOn w:val="Fuentedeprrafopredeter"/>
    <w:uiPriority w:val="99"/>
    <w:unhideWhenUsed w:val="1"/>
    <w:rsid w:val="001D4C97"/>
    <w:rPr>
      <w:color w:val="467886" w:themeColor="hyperlink"/>
      <w:u w:val="single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1D4C97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500699"/>
    <w:rPr>
      <w:color w:val="96607d" w:themeColor="followedHyperlink"/>
      <w:u w:val="single"/>
    </w:rPr>
  </w:style>
  <w:style w:type="paragraph" w:styleId="LT3-N1" w:customStyle="1">
    <w:name w:val="LT 3 - N 1"/>
    <w:basedOn w:val="Tabla-Contenido"/>
    <w:link w:val="LT3-N1Car"/>
    <w:rsid w:val="009F2C6B"/>
    <w:pPr>
      <w:ind w:left="567" w:hanging="567"/>
      <w:jc w:val="left"/>
    </w:pPr>
  </w:style>
  <w:style w:type="character" w:styleId="LT3-N1Car" w:customStyle="1">
    <w:name w:val="LT 3 - N 1 Car"/>
    <w:basedOn w:val="Tabla-ContenidoCar"/>
    <w:link w:val="LT3-N1"/>
    <w:rsid w:val="009F2C6B"/>
    <w:rPr>
      <w:sz w:val="20"/>
    </w:rPr>
  </w:style>
  <w:style w:type="paragraph" w:styleId="Textoindependiente">
    <w:name w:val="Body Text"/>
    <w:basedOn w:val="Normal"/>
    <w:link w:val="TextoindependienteCar"/>
    <w:rsid w:val="00875422"/>
    <w:pPr>
      <w:suppressAutoHyphens w:val="1"/>
      <w:spacing w:after="57" w:before="113" w:line="276" w:lineRule="auto"/>
    </w:pPr>
    <w:rPr>
      <w:rFonts w:ascii="Arial" w:cs="Arial" w:eastAsia="SimSun" w:hAnsi="Arial"/>
      <w:sz w:val="24"/>
      <w:szCs w:val="24"/>
      <w:lang w:bidi="hi-IN" w:eastAsia="zh-CN"/>
    </w:rPr>
  </w:style>
  <w:style w:type="character" w:styleId="TextoindependienteCar" w:customStyle="1">
    <w:name w:val="Texto independiente Car"/>
    <w:basedOn w:val="Fuentedeprrafopredeter"/>
    <w:link w:val="Textoindependiente"/>
    <w:rsid w:val="00875422"/>
    <w:rPr>
      <w:rFonts w:ascii="Arial" w:cs="Arial" w:eastAsia="SimSun" w:hAnsi="Arial"/>
      <w:sz w:val="24"/>
      <w:szCs w:val="24"/>
      <w:lang w:bidi="hi-IN" w:eastAsia="zh-CN"/>
    </w:rPr>
  </w:style>
  <w:style w:type="paragraph" w:styleId="Contenidodelatabla" w:customStyle="1">
    <w:name w:val="Contenido de la tabla"/>
    <w:basedOn w:val="Normal"/>
    <w:qFormat w:val="1"/>
    <w:rsid w:val="00875422"/>
    <w:pPr>
      <w:suppressLineNumbers w:val="1"/>
      <w:suppressAutoHyphens w:val="1"/>
      <w:spacing w:after="57" w:before="57" w:line="276" w:lineRule="auto"/>
      <w:jc w:val="left"/>
    </w:pPr>
    <w:rPr>
      <w:rFonts w:ascii="Arial" w:cs="Arial" w:eastAsia="SimSun" w:hAnsi="Arial"/>
      <w:szCs w:val="24"/>
      <w:lang w:bidi="hi-IN" w:eastAsia="zh-CN"/>
    </w:rPr>
  </w:style>
  <w:style w:type="paragraph" w:styleId="Ttulodelatabla" w:customStyle="1">
    <w:name w:val="Título de la tabla"/>
    <w:basedOn w:val="Contenidodelatabla"/>
    <w:qFormat w:val="1"/>
    <w:rsid w:val="00875422"/>
    <w:pPr>
      <w:jc w:val="center"/>
    </w:pPr>
    <w:rPr>
      <w:b w:val="1"/>
      <w:bCs w:val="1"/>
    </w:rPr>
  </w:style>
  <w:style w:type="paragraph" w:styleId="UD-Ttulo" w:customStyle="1">
    <w:name w:val="UD - Título"/>
    <w:basedOn w:val="Contenidodelatabla"/>
    <w:qFormat w:val="1"/>
    <w:rsid w:val="00875422"/>
    <w:pPr>
      <w:jc w:val="center"/>
    </w:pPr>
    <w:rPr>
      <w:b w:val="1"/>
      <w:bCs w:val="1"/>
      <w:caps w:val="1"/>
    </w:rPr>
  </w:style>
  <w:style w:type="paragraph" w:styleId="Lista6" w:customStyle="1">
    <w:name w:val="Lista 6"/>
    <w:basedOn w:val="Normal"/>
    <w:qFormat w:val="1"/>
    <w:rsid w:val="00875422"/>
    <w:pPr>
      <w:suppressAutoHyphens w:val="1"/>
      <w:spacing w:after="57" w:before="57" w:line="276" w:lineRule="auto"/>
      <w:ind w:left="680" w:right="113" w:hanging="567"/>
    </w:pPr>
    <w:rPr>
      <w:rFonts w:ascii="Arial" w:cs="Arial" w:eastAsia="SimSun" w:hAnsi="Arial"/>
      <w:szCs w:val="24"/>
      <w:lang w:bidi="hi-IN" w:eastAsia="zh-CN"/>
    </w:rPr>
  </w:style>
  <w:style w:type="paragraph" w:styleId="Lista7" w:customStyle="1">
    <w:name w:val="Lista 7"/>
    <w:basedOn w:val="Lista6"/>
    <w:qFormat w:val="1"/>
    <w:rsid w:val="00875422"/>
    <w:pPr>
      <w:ind w:left="1134" w:hanging="1134"/>
      <w:jc w:val="left"/>
    </w:pPr>
  </w:style>
  <w:style w:type="paragraph" w:styleId="Listaconvietas">
    <w:name w:val="List Bullet"/>
    <w:basedOn w:val="Normal"/>
    <w:uiPriority w:val="99"/>
    <w:unhideWhenUsed w:val="1"/>
    <w:rsid w:val="00442C1E"/>
    <w:pPr>
      <w:numPr>
        <w:numId w:val="17"/>
      </w:numPr>
      <w:tabs>
        <w:tab w:val="clear" w:pos="360"/>
      </w:tabs>
      <w:spacing w:after="200" w:line="276" w:lineRule="auto"/>
      <w:ind w:left="0" w:firstLine="0"/>
      <w:contextualSpacing w:val="1"/>
      <w:jc w:val="left"/>
    </w:pPr>
    <w:rPr>
      <w:rFonts w:eastAsiaTheme="minorEastAsia"/>
      <w:kern w:val="0"/>
      <w:lang w:val="en-US"/>
    </w:rPr>
  </w:style>
  <w:style w:type="paragraph" w:styleId="LT4-N1" w:customStyle="1">
    <w:name w:val="LT 4 - N 1"/>
    <w:basedOn w:val="LT3-N1"/>
    <w:link w:val="LT4-N1Car"/>
    <w:rsid w:val="00CF6969"/>
    <w:pPr>
      <w:ind w:left="794" w:hanging="794"/>
    </w:pPr>
  </w:style>
  <w:style w:type="character" w:styleId="LT4-N1Car" w:customStyle="1">
    <w:name w:val="LT 4 - N 1 Car"/>
    <w:basedOn w:val="LT3-N1Car"/>
    <w:link w:val="LT4-N1"/>
    <w:rsid w:val="00CF6969"/>
    <w:rPr>
      <w:sz w:val="20"/>
    </w:rPr>
  </w:style>
  <w:style w:type="paragraph" w:styleId="Tarea-Ttulo" w:customStyle="1">
    <w:name w:val="Tarea - Título"/>
    <w:basedOn w:val="Ttulo1"/>
    <w:link w:val="Tarea-TtuloCar"/>
    <w:qFormat w:val="1"/>
    <w:rsid w:val="00FA6BA4"/>
    <w:pPr>
      <w:spacing w:after="360" w:before="60" w:line="240" w:lineRule="auto"/>
      <w:jc w:val="left"/>
    </w:pPr>
    <w:rPr>
      <w:b w:val="0"/>
      <w:bCs w:val="0"/>
      <w:color w:val="00529b"/>
      <w:sz w:val="24"/>
      <w:szCs w:val="24"/>
    </w:rPr>
  </w:style>
  <w:style w:type="character" w:styleId="Tarea-TtuloCar" w:customStyle="1">
    <w:name w:val="Tarea - Título Car"/>
    <w:basedOn w:val="Ttulo1Car"/>
    <w:link w:val="Tarea-Ttulo"/>
    <w:rsid w:val="00FA6BA4"/>
    <w:rPr>
      <w:rFonts w:asciiTheme="majorHAnsi" w:cstheme="majorBidi" w:eastAsiaTheme="majorEastAsia" w:hAnsiTheme="majorHAnsi"/>
      <w:b w:val="0"/>
      <w:bCs w:val="0"/>
      <w:color w:val="00529b"/>
      <w:sz w:val="24"/>
      <w:szCs w:val="24"/>
    </w:rPr>
  </w:style>
  <w:style w:type="paragraph" w:styleId="Mdulo-Ttulo" w:customStyle="1">
    <w:name w:val="Módulo - Título"/>
    <w:basedOn w:val="Curso-Ttulo"/>
    <w:link w:val="Mdulo-TtuloCar"/>
    <w:qFormat w:val="1"/>
    <w:rsid w:val="00282A04"/>
    <w:rPr>
      <w:rFonts w:asciiTheme="majorHAnsi" w:hAnsiTheme="majorHAnsi"/>
      <w:b w:val="0"/>
      <w:bCs w:val="0"/>
      <w:sz w:val="24"/>
      <w:szCs w:val="24"/>
    </w:rPr>
  </w:style>
  <w:style w:type="character" w:styleId="Mdulo-TtuloCar" w:customStyle="1">
    <w:name w:val="Módulo - Título Car"/>
    <w:basedOn w:val="Curso-TtuloCar"/>
    <w:link w:val="Mdulo-Ttulo"/>
    <w:rsid w:val="00282A04"/>
    <w:rPr>
      <w:rFonts w:asciiTheme="majorHAnsi" w:hAnsiTheme="majorHAnsi"/>
      <w:b w:val="0"/>
      <w:bCs w:val="0"/>
      <w:color w:val="00529b"/>
      <w:sz w:val="24"/>
      <w:szCs w:val="24"/>
    </w:rPr>
  </w:style>
  <w:style w:type="paragraph" w:styleId="Participante-Nombre" w:customStyle="1">
    <w:name w:val="Participante - Nombre"/>
    <w:basedOn w:val="Normal"/>
    <w:qFormat w:val="1"/>
    <w:rsid w:val="00D76BEE"/>
    <w:pPr>
      <w:spacing w:after="40" w:before="40" w:line="240" w:lineRule="auto"/>
      <w:jc w:val="right"/>
    </w:pPr>
    <w:rPr>
      <w:sz w:val="20"/>
    </w:rPr>
  </w:style>
  <w:style w:type="paragraph" w:styleId="Participante-Ttulo" w:customStyle="1">
    <w:name w:val="Participante - Título"/>
    <w:basedOn w:val="Normal"/>
    <w:qFormat w:val="1"/>
    <w:rsid w:val="00D76BEE"/>
    <w:pPr>
      <w:spacing w:after="40" w:before="40" w:line="240" w:lineRule="auto"/>
      <w:jc w:val="right"/>
    </w:pPr>
    <w:rPr>
      <w:rFonts w:ascii="Aptos SemiBold" w:hAnsi="Aptos SemiBold"/>
      <w:bCs w:val="1"/>
      <w:sz w:val="20"/>
    </w:rPr>
  </w:style>
  <w:style w:type="paragraph" w:styleId="Tarea-Cdigo" w:customStyle="1">
    <w:name w:val="Tarea - Código"/>
    <w:basedOn w:val="Tarea-Ttulo"/>
    <w:link w:val="Tarea-CdigoCar"/>
    <w:qFormat w:val="1"/>
    <w:rsid w:val="00FA6BA4"/>
    <w:pPr>
      <w:spacing w:after="0" w:before="360"/>
    </w:pPr>
    <w:rPr>
      <w:b w:val="1"/>
      <w:bCs w:val="1"/>
      <w:color w:val="3a3a3a" w:themeColor="background2" w:themeShade="000040"/>
    </w:rPr>
  </w:style>
  <w:style w:type="character" w:styleId="Tarea-CdigoCar" w:customStyle="1">
    <w:name w:val="Tarea - Código Car"/>
    <w:basedOn w:val="Tarea-TtuloCar"/>
    <w:link w:val="Tarea-Cdigo"/>
    <w:rsid w:val="00FA6BA4"/>
    <w:rPr>
      <w:rFonts w:asciiTheme="majorHAnsi" w:cstheme="majorBidi" w:eastAsiaTheme="majorEastAsia" w:hAnsiTheme="majorHAnsi"/>
      <w:b w:val="1"/>
      <w:bCs w:val="1"/>
      <w:color w:val="3a3a3a" w:themeColor="background2" w:themeShade="000040"/>
      <w:sz w:val="24"/>
      <w:szCs w:val="24"/>
    </w:rPr>
  </w:style>
  <w:style w:type="table" w:styleId="PD-Fila" w:customStyle="1">
    <w:name w:val="PD - Fila"/>
    <w:basedOn w:val="Tablanormal"/>
    <w:uiPriority w:val="99"/>
    <w:rsid w:val="00C34402"/>
    <w:pPr>
      <w:spacing w:after="120" w:line="240" w:lineRule="auto"/>
    </w:pPr>
    <w:rPr>
      <w:szCs w:val="24"/>
    </w:rPr>
    <w:tblPr>
      <w:jc w:val="center"/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rPr>
      <w:jc w:val="center"/>
    </w:trPr>
    <w:tcPr>
      <w:shd w:color="auto" w:fill="auto" w:val="clear"/>
      <w:tcMar>
        <w:top w:w="113.0" w:type="dxa"/>
        <w:left w:w="113.0" w:type="dxa"/>
        <w:bottom w:w="0.0" w:type="dxa"/>
        <w:right w:w="113.0" w:type="dxa"/>
      </w:tcMar>
    </w:tcPr>
    <w:tblStylePr w:type="firstRow">
      <w:pPr>
        <w:wordWrap w:val="1"/>
        <w:spacing w:afterAutospacing="0" w:afterLines="0" w:beforeAutospacing="0" w:beforeLines="0"/>
        <w:jc w:val="center"/>
        <w:outlineLvl w:val="9"/>
      </w:pPr>
      <w:rPr>
        <w:rFonts w:ascii="Aptos" w:hAnsi="Aptos"/>
        <w:b w:val="1"/>
        <w:i w:val="0"/>
        <w:sz w:val="22"/>
      </w:rPr>
      <w:tblPr/>
      <w:tcPr>
        <w:shd w:color="auto" w:fill="f2f2f2" w:themeFill="background1" w:themeFillShade="0000F2" w:val="clear"/>
      </w:tcPr>
    </w:tblStylePr>
  </w:style>
  <w:style w:type="table" w:styleId="PD-Columna" w:customStyle="1">
    <w:name w:val="PD - Columna"/>
    <w:basedOn w:val="Tablanormal"/>
    <w:uiPriority w:val="99"/>
    <w:rsid w:val="00553A0B"/>
    <w:pPr>
      <w:spacing w:after="12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Mar>
        <w:top w:w="113.0" w:type="dxa"/>
      </w:tcMar>
      <w:vAlign w:val="center"/>
    </w:tcPr>
    <w:tblStylePr w:type="firstCol">
      <w:rPr>
        <w:rFonts w:asciiTheme="minorHAnsi" w:hAnsiTheme="minorHAnsi"/>
        <w:b w:val="1"/>
        <w:sz w:val="22"/>
      </w:rPr>
      <w:tblPr/>
      <w:tcPr>
        <w:shd w:color="auto" w:fill="f2f2f2" w:themeFill="background1" w:themeFillShade="0000F2" w:val="clear"/>
      </w:tcPr>
    </w:tblStylePr>
  </w:style>
  <w:style w:type="paragraph" w:styleId="LT1-Nivel1" w:customStyle="1">
    <w:name w:val="LT 1 - Nivel 1"/>
    <w:basedOn w:val="Normal"/>
    <w:link w:val="LT1-Nivel1Car"/>
    <w:qFormat w:val="1"/>
    <w:rsid w:val="009770DC"/>
    <w:pPr>
      <w:spacing w:after="120" w:line="278" w:lineRule="auto"/>
      <w:ind w:left="1134" w:hanging="737"/>
    </w:pPr>
    <w:rPr>
      <w:szCs w:val="24"/>
    </w:rPr>
  </w:style>
  <w:style w:type="character" w:styleId="LT1-Nivel1Car" w:customStyle="1">
    <w:name w:val="LT 1 - Nivel 1 Car"/>
    <w:basedOn w:val="Fuentedeprrafopredeter"/>
    <w:link w:val="LT1-Nivel1"/>
    <w:rsid w:val="009770DC"/>
    <w:rPr>
      <w:szCs w:val="24"/>
    </w:rPr>
  </w:style>
  <w:style w:type="paragraph" w:styleId="LT1-Nivel2" w:customStyle="1">
    <w:name w:val="LT 1 - Nivel 2"/>
    <w:basedOn w:val="Normal"/>
    <w:link w:val="LT1-Nivel2Car"/>
    <w:qFormat w:val="1"/>
    <w:rsid w:val="009770DC"/>
    <w:pPr>
      <w:spacing w:after="120" w:line="278" w:lineRule="auto"/>
      <w:ind w:left="1871" w:hanging="737"/>
    </w:pPr>
    <w:rPr>
      <w:szCs w:val="24"/>
    </w:rPr>
  </w:style>
  <w:style w:type="character" w:styleId="LT1-Nivel2Car" w:customStyle="1">
    <w:name w:val="LT 1 - Nivel 2 Car"/>
    <w:basedOn w:val="Fuentedeprrafopredeter"/>
    <w:link w:val="LT1-Nivel2"/>
    <w:rsid w:val="009770DC"/>
    <w:rPr>
      <w:szCs w:val="24"/>
    </w:rPr>
  </w:style>
  <w:style w:type="paragraph" w:styleId="LT2-Nivel1" w:customStyle="1">
    <w:name w:val="LT 2 - Nivel 1"/>
    <w:basedOn w:val="Normal"/>
    <w:link w:val="LT2-Nivel1Car"/>
    <w:qFormat w:val="1"/>
    <w:rsid w:val="00104C48"/>
    <w:pPr>
      <w:spacing w:after="120" w:line="278" w:lineRule="auto"/>
      <w:ind w:left="794" w:hanging="397"/>
    </w:pPr>
    <w:rPr>
      <w:szCs w:val="24"/>
    </w:rPr>
  </w:style>
  <w:style w:type="character" w:styleId="LT2-Nivel1Car" w:customStyle="1">
    <w:name w:val="LT 2 - Nivel 1 Car"/>
    <w:basedOn w:val="Fuentedeprrafopredeter"/>
    <w:link w:val="LT2-Nivel1"/>
    <w:rsid w:val="00104C48"/>
    <w:rPr>
      <w:szCs w:val="24"/>
    </w:rPr>
  </w:style>
  <w:style w:type="paragraph" w:styleId="Tabla-Cabecera" w:customStyle="1">
    <w:name w:val="Tabla - Cabecera"/>
    <w:basedOn w:val="Normal"/>
    <w:link w:val="Tabla-CabeceraCar"/>
    <w:qFormat w:val="1"/>
    <w:rsid w:val="009551E5"/>
    <w:pPr>
      <w:spacing w:after="120" w:before="120" w:line="240" w:lineRule="auto"/>
    </w:pPr>
    <w:rPr>
      <w:b w:val="1"/>
      <w:bCs w:val="1"/>
    </w:rPr>
  </w:style>
  <w:style w:type="character" w:styleId="Tabla-CabeceraCar" w:customStyle="1">
    <w:name w:val="Tabla - Cabecera Car"/>
    <w:basedOn w:val="Fuentedeprrafopredeter"/>
    <w:link w:val="Tabla-Cabecera"/>
    <w:rsid w:val="009551E5"/>
    <w:rPr>
      <w:b w:val="1"/>
      <w:bCs w:val="1"/>
    </w:rPr>
  </w:style>
  <w:style w:type="numbering" w:styleId="Listanonumerada" w:customStyle="1">
    <w:name w:val="Lista no numerada"/>
    <w:uiPriority w:val="99"/>
    <w:rsid w:val="00274EE4"/>
    <w:pPr>
      <w:numPr>
        <w:numId w:val="22"/>
      </w:numPr>
    </w:pPr>
  </w:style>
  <w:style w:type="numbering" w:styleId="Listanumerada" w:customStyle="1">
    <w:name w:val="Lista numerada"/>
    <w:uiPriority w:val="99"/>
    <w:rsid w:val="00274EE4"/>
    <w:pPr>
      <w:numPr>
        <w:numId w:val="23"/>
      </w:numPr>
    </w:p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120" w:line="240" w:lineRule="auto"/>
    </w:pPr>
    <w:tblPr>
      <w:tblStyleRowBandSize w:val="1"/>
      <w:tblStyleColBandSize w:val="1"/>
      <w:tblCellMar>
        <w:top w:w="113.0" w:type="dxa"/>
        <w:left w:w="115.0" w:type="dxa"/>
        <w:bottom w:w="0.0" w:type="dxa"/>
        <w:right w:w="115.0" w:type="dxa"/>
      </w:tblCellMar>
    </w:tblPr>
    <w:tcPr>
      <w:vAlign w:val="center"/>
    </w:tcPr>
    <w:tblStylePr w:type="firstCol">
      <w:rPr>
        <w:rFonts w:ascii="Aptos" w:cs="Aptos" w:eastAsia="Aptos" w:hAnsi="Aptos"/>
        <w:b w:val="1"/>
        <w:bCs w:val="1"/>
        <w:sz w:val="22"/>
        <w:szCs w:val="22"/>
      </w:rPr>
      <w:tcPr>
        <w:shd w:fill="f2f2f2" w:val="clear"/>
      </w:tcPr>
    </w:tblStylePr>
  </w:style>
  <w:style w:type="table" w:styleId="Table2">
    <w:basedOn w:val="TableNormal"/>
    <w:tblPr>
      <w:tblStyleRowBandSize w:val="1"/>
      <w:tblStyleColBandSize w:val="1"/>
      <w:tblCellMar>
        <w:top w:w="20.0" w:type="dxa"/>
        <w:left w:w="20.0" w:type="dxa"/>
        <w:bottom w:w="20.0" w:type="dxa"/>
        <w:right w:w="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uAQAy0yzMwhVQVs0fwvq77i3Vg==">CgMxLjA4AHIhMU8xUllFVjQ2M0JZdXJIZzhpSEk1Q1hHVGphMUh6YUFo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2025-11-14T08:27:00Z</dcterms:created>
  <dc:creator>Javier Edo Gual</dc:creator>
</cp:coreProperties>
</file>